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10F2" w14:textId="77777777" w:rsidR="00DB6816" w:rsidRPr="009E7A48" w:rsidRDefault="00DB6816" w:rsidP="00DB6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CH Ř I B S K Á</w:t>
      </w:r>
    </w:p>
    <w:p w14:paraId="45B422BD" w14:textId="77777777" w:rsidR="00C867DB" w:rsidRPr="00C867DB" w:rsidRDefault="00C867DB" w:rsidP="00C867DB">
      <w:pPr>
        <w:jc w:val="center"/>
        <w:rPr>
          <w:b/>
        </w:rPr>
      </w:pPr>
    </w:p>
    <w:p w14:paraId="2AA5975C" w14:textId="77D79E82" w:rsidR="00E95FCF" w:rsidRPr="00C867DB" w:rsidRDefault="00E95FCF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ZASTUPITELSTVO </w:t>
      </w:r>
      <w:r w:rsidR="00DB6816">
        <w:rPr>
          <w:b/>
          <w:sz w:val="32"/>
        </w:rPr>
        <w:t>MĚSTA CHŘIBSKÁ</w:t>
      </w:r>
    </w:p>
    <w:p w14:paraId="2DAC7113" w14:textId="77777777" w:rsidR="00C867DB" w:rsidRPr="00C867DB" w:rsidRDefault="00C867DB" w:rsidP="00C867DB">
      <w:pPr>
        <w:jc w:val="center"/>
        <w:rPr>
          <w:b/>
        </w:rPr>
      </w:pPr>
    </w:p>
    <w:p w14:paraId="4B7AB8C6" w14:textId="2C5657E2" w:rsidR="008D6906" w:rsidRPr="00C867DB" w:rsidRDefault="008D6906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Obecně závazná vyhláška </w:t>
      </w:r>
      <w:r w:rsidR="00DB6816">
        <w:rPr>
          <w:b/>
          <w:sz w:val="32"/>
        </w:rPr>
        <w:t>města Chřibská</w:t>
      </w:r>
      <w:r w:rsidRPr="00C867DB">
        <w:rPr>
          <w:b/>
          <w:sz w:val="32"/>
        </w:rPr>
        <w:t xml:space="preserve"> č. </w:t>
      </w:r>
      <w:r w:rsidR="008145AD" w:rsidRPr="00C867DB">
        <w:rPr>
          <w:b/>
          <w:sz w:val="32"/>
        </w:rPr>
        <w:t>2</w:t>
      </w:r>
      <w:r w:rsidRPr="00C867DB">
        <w:rPr>
          <w:b/>
          <w:sz w:val="32"/>
        </w:rPr>
        <w:t>/20</w:t>
      </w:r>
      <w:r w:rsidR="008145AD" w:rsidRPr="00C867DB">
        <w:rPr>
          <w:b/>
          <w:sz w:val="32"/>
        </w:rPr>
        <w:t>2</w:t>
      </w:r>
      <w:r w:rsidR="000A31A0">
        <w:rPr>
          <w:b/>
          <w:sz w:val="32"/>
        </w:rPr>
        <w:t>2</w:t>
      </w:r>
      <w:r w:rsidRPr="00C867DB">
        <w:rPr>
          <w:b/>
          <w:sz w:val="32"/>
        </w:rPr>
        <w:t>,</w:t>
      </w:r>
    </w:p>
    <w:p w14:paraId="3E0F59B9" w14:textId="77777777" w:rsidR="00C867DB" w:rsidRPr="00C867DB" w:rsidRDefault="00C867DB" w:rsidP="00C867DB">
      <w:pPr>
        <w:jc w:val="center"/>
        <w:rPr>
          <w:b/>
        </w:rPr>
      </w:pPr>
    </w:p>
    <w:p w14:paraId="6DF1E738" w14:textId="77777777" w:rsidR="008D6906" w:rsidRPr="00C867DB" w:rsidRDefault="008D6906" w:rsidP="00C867DB">
      <w:pPr>
        <w:jc w:val="center"/>
        <w:rPr>
          <w:b/>
          <w:sz w:val="28"/>
        </w:rPr>
      </w:pPr>
      <w:r w:rsidRPr="00C867DB">
        <w:rPr>
          <w:b/>
          <w:sz w:val="28"/>
        </w:rPr>
        <w:t xml:space="preserve">o místním poplatku </w:t>
      </w:r>
      <w:r w:rsidR="00C63031" w:rsidRPr="00C867DB">
        <w:rPr>
          <w:b/>
          <w:sz w:val="28"/>
        </w:rPr>
        <w:t>za odkládání komunálního odpadu z nemovité věci</w:t>
      </w:r>
    </w:p>
    <w:p w14:paraId="74404773" w14:textId="77777777" w:rsidR="008D6906" w:rsidRPr="00C867DB" w:rsidRDefault="008D6906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1020D92" w14:textId="2A34F00B" w:rsidR="00131160" w:rsidRDefault="00AC18A4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B6816">
        <w:rPr>
          <w:rFonts w:ascii="Times New Roman" w:hAnsi="Times New Roman" w:cs="Times New Roman"/>
          <w:b w:val="0"/>
          <w:sz w:val="24"/>
          <w:szCs w:val="24"/>
        </w:rPr>
        <w:t>města Chřibská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DB6816">
        <w:rPr>
          <w:rFonts w:ascii="Times New Roman" w:hAnsi="Times New Roman" w:cs="Times New Roman"/>
          <w:b w:val="0"/>
          <w:sz w:val="24"/>
          <w:szCs w:val="24"/>
        </w:rPr>
        <w:t>8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>.</w:t>
      </w:r>
      <w:r w:rsidR="00E95FCF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>9.</w:t>
      </w:r>
      <w:r w:rsidR="00E95FCF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1031CC" w:rsidRPr="001031CC">
        <w:rPr>
          <w:rFonts w:ascii="Times New Roman" w:hAnsi="Times New Roman" w:cs="Times New Roman"/>
          <w:b w:val="0"/>
          <w:sz w:val="24"/>
          <w:szCs w:val="24"/>
        </w:rPr>
        <w:t>4</w:t>
      </w:r>
      <w:r w:rsidR="008145AD" w:rsidRPr="001031CC">
        <w:rPr>
          <w:rFonts w:ascii="Times New Roman" w:hAnsi="Times New Roman" w:cs="Times New Roman"/>
          <w:b w:val="0"/>
          <w:sz w:val="24"/>
          <w:szCs w:val="24"/>
        </w:rPr>
        <w:t>/21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26CF918D" w14:textId="77777777" w:rsidR="00C867DB" w:rsidRPr="00C867DB" w:rsidRDefault="00C867DB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0F9D33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1</w:t>
      </w:r>
    </w:p>
    <w:p w14:paraId="660E723C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Úvodní ustanovení</w:t>
      </w:r>
    </w:p>
    <w:p w14:paraId="5341574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CBE9684" w14:textId="4ABB17A8" w:rsidR="00131160" w:rsidRPr="00C867DB" w:rsidRDefault="00DB6816" w:rsidP="009104F0">
      <w:pPr>
        <w:pStyle w:val="Zkladntextodsazen"/>
        <w:numPr>
          <w:ilvl w:val="0"/>
          <w:numId w:val="1"/>
        </w:numPr>
        <w:ind w:left="357" w:hanging="357"/>
      </w:pPr>
      <w:r>
        <w:t>Město Chřibská</w:t>
      </w:r>
      <w:r w:rsidR="00131160" w:rsidRPr="00C867DB">
        <w:t xml:space="preserve"> touto vyhláškou zavádí místní poplatek </w:t>
      </w:r>
      <w:r w:rsidR="00C63031" w:rsidRPr="00C867DB">
        <w:t xml:space="preserve">za odkládání komunálního odpadu z nemovité věci </w:t>
      </w:r>
      <w:r w:rsidR="00131160" w:rsidRPr="00C867DB">
        <w:t>(dále jen „poplatek“).</w:t>
      </w:r>
    </w:p>
    <w:p w14:paraId="06A0F743" w14:textId="3A8B1965" w:rsidR="009D02DA" w:rsidRPr="00C867DB" w:rsidRDefault="007165A1" w:rsidP="009104F0">
      <w:pPr>
        <w:numPr>
          <w:ilvl w:val="0"/>
          <w:numId w:val="1"/>
        </w:numPr>
        <w:ind w:left="357" w:hanging="357"/>
        <w:jc w:val="both"/>
      </w:pPr>
      <w:r w:rsidRPr="00C867DB">
        <w:t>S</w:t>
      </w:r>
      <w:r w:rsidR="008145AD" w:rsidRPr="00C867DB">
        <w:t xml:space="preserve">právcem poplatku je </w:t>
      </w:r>
      <w:r w:rsidR="00DB6816">
        <w:t>městský</w:t>
      </w:r>
      <w:r w:rsidR="008145AD" w:rsidRPr="00C867DB">
        <w:t xml:space="preserve"> úřad</w:t>
      </w:r>
      <w:r w:rsidR="009D02DA" w:rsidRPr="00C867DB">
        <w:t>.</w:t>
      </w:r>
      <w:r w:rsidR="009D02DA" w:rsidRPr="00C867DB">
        <w:rPr>
          <w:vertAlign w:val="superscript"/>
        </w:rPr>
        <w:footnoteReference w:id="1"/>
      </w:r>
    </w:p>
    <w:p w14:paraId="683A6662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23769B6A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131160" w:rsidRPr="00C867DB">
        <w:rPr>
          <w:szCs w:val="24"/>
        </w:rPr>
        <w:t>2</w:t>
      </w:r>
    </w:p>
    <w:p w14:paraId="1834F4DF" w14:textId="77777777" w:rsidR="00131160" w:rsidRDefault="0010309D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Předmět poplatku,</w:t>
      </w:r>
      <w:r w:rsidR="003D427E" w:rsidRPr="00C867DB">
        <w:rPr>
          <w:szCs w:val="24"/>
        </w:rPr>
        <w:t xml:space="preserve"> p</w:t>
      </w:r>
      <w:r w:rsidR="00131160" w:rsidRPr="00C867DB">
        <w:rPr>
          <w:szCs w:val="24"/>
        </w:rPr>
        <w:t>oplatník</w:t>
      </w:r>
      <w:r w:rsidRPr="00C867DB">
        <w:rPr>
          <w:szCs w:val="24"/>
        </w:rPr>
        <w:t xml:space="preserve"> a plátce</w:t>
      </w:r>
      <w:r w:rsidR="00DA4795" w:rsidRPr="00C867DB">
        <w:rPr>
          <w:szCs w:val="24"/>
        </w:rPr>
        <w:t xml:space="preserve"> poplatku</w:t>
      </w:r>
    </w:p>
    <w:p w14:paraId="42A2CDCD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7ABE138D" w14:textId="08E628D7" w:rsidR="00C867DB" w:rsidRPr="009104F0" w:rsidRDefault="003D427E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 xml:space="preserve">Předmětem poplatku je odkládání směsného komunálního odpadu z jednotlivé nemovité věci zahrnující byt, rodinný dům nebo stavbu pro rodinnou rekreaci, která se nachází na území </w:t>
      </w:r>
      <w:r w:rsidR="00DB6816">
        <w:t>města</w:t>
      </w:r>
      <w:r w:rsidR="00F24504" w:rsidRPr="009104F0">
        <w:t>.</w:t>
      </w:r>
      <w:r w:rsidRPr="009104F0">
        <w:rPr>
          <w:vertAlign w:val="superscript"/>
        </w:rPr>
        <w:footnoteReference w:id="2"/>
      </w:r>
      <w:r w:rsidRPr="009104F0">
        <w:t xml:space="preserve"> </w:t>
      </w:r>
    </w:p>
    <w:p w14:paraId="6900FF82" w14:textId="77777777" w:rsidR="004C0427" w:rsidRPr="009104F0" w:rsidRDefault="00DB0904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Poplatníkem poplatku je</w:t>
      </w:r>
      <w:r w:rsidR="00131160" w:rsidRPr="009104F0">
        <w:rPr>
          <w:vertAlign w:val="superscript"/>
        </w:rPr>
        <w:footnoteReference w:id="3"/>
      </w:r>
    </w:p>
    <w:p w14:paraId="6656FEA8" w14:textId="77777777" w:rsidR="009104F0" w:rsidRDefault="0010309D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fyzická osoba, která má v nemovité věci bydliště, nebo </w:t>
      </w:r>
    </w:p>
    <w:p w14:paraId="32746A78" w14:textId="77777777" w:rsidR="009104F0" w:rsidRPr="009104F0" w:rsidRDefault="00F23189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věci, </w:t>
      </w:r>
      <w:r w:rsidR="0010309D" w:rsidRPr="009104F0">
        <w:rPr>
          <w:rFonts w:ascii="Times New Roman" w:hAnsi="Times New Roman" w:cs="Times New Roman"/>
        </w:rPr>
        <w:t xml:space="preserve">ve které nemá bydliště žádná fyzická osoba. </w:t>
      </w:r>
    </w:p>
    <w:p w14:paraId="3725459A" w14:textId="77777777" w:rsidR="00A93CB2" w:rsidRPr="00C867DB" w:rsidRDefault="00A93CB2" w:rsidP="009104F0">
      <w:pPr>
        <w:pStyle w:val="Odstavecseseznamem"/>
        <w:numPr>
          <w:ilvl w:val="3"/>
          <w:numId w:val="12"/>
        </w:numPr>
        <w:ind w:left="357" w:hanging="357"/>
        <w:jc w:val="both"/>
      </w:pPr>
      <w:r w:rsidRPr="00C867DB">
        <w:t>Plátcem poplatku je</w:t>
      </w:r>
      <w:r w:rsidR="003D4FDC" w:rsidRPr="00C867DB">
        <w:rPr>
          <w:rStyle w:val="Znakapoznpodarou"/>
        </w:rPr>
        <w:footnoteReference w:id="4"/>
      </w:r>
      <w:r w:rsidRPr="00C867DB">
        <w:t xml:space="preserve"> </w:t>
      </w:r>
    </w:p>
    <w:p w14:paraId="2BEBEDC7" w14:textId="77777777" w:rsid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společenství vlastníků jednotek, pokud pro dům vzniklo, nebo </w:t>
      </w:r>
    </w:p>
    <w:p w14:paraId="150DB40D" w14:textId="77777777" w:rsidR="003D4FDC" w:rsidRP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 v ostatních případech. </w:t>
      </w:r>
    </w:p>
    <w:p w14:paraId="49C11882" w14:textId="77777777" w:rsidR="00A93CB2" w:rsidRPr="00C867DB" w:rsidRDefault="003D4FDC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>Plátce poplatku je povinen vybrat poplatek od poplatníka</w:t>
      </w:r>
      <w:r w:rsidRPr="009104F0">
        <w:rPr>
          <w:vertAlign w:val="superscript"/>
        </w:rPr>
        <w:footnoteReference w:id="5"/>
      </w:r>
      <w:r w:rsidRPr="00C867DB">
        <w:t>.</w:t>
      </w:r>
    </w:p>
    <w:p w14:paraId="0FD61F80" w14:textId="77777777" w:rsidR="00420423" w:rsidRPr="00C867DB" w:rsidRDefault="009E188F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Spoluvlastníci nemovité věci zahrnující byt, rodinný dům nebo stavbu pro rodinnou rekreaci jsou povinni plnit poplatkovou povinnost společně a nerozdílně.</w:t>
      </w:r>
      <w:r w:rsidRPr="009104F0">
        <w:rPr>
          <w:vertAlign w:val="superscript"/>
        </w:rPr>
        <w:footnoteReference w:id="6"/>
      </w:r>
    </w:p>
    <w:p w14:paraId="24833709" w14:textId="77777777" w:rsidR="00C867DB" w:rsidRDefault="00C867DB" w:rsidP="00C867DB">
      <w:pPr>
        <w:pStyle w:val="slalnk"/>
        <w:spacing w:before="0" w:after="0"/>
        <w:ind w:left="4122" w:firstLine="126"/>
        <w:jc w:val="left"/>
        <w:rPr>
          <w:szCs w:val="24"/>
        </w:rPr>
      </w:pPr>
    </w:p>
    <w:p w14:paraId="58E31D53" w14:textId="77777777" w:rsidR="009104F0" w:rsidRDefault="009104F0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>
        <w:rPr>
          <w:szCs w:val="24"/>
        </w:rPr>
        <w:t>3</w:t>
      </w:r>
    </w:p>
    <w:p w14:paraId="1BE8D6D1" w14:textId="77777777" w:rsidR="00E2466A" w:rsidRDefault="00E2466A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Poplatkové období</w:t>
      </w:r>
    </w:p>
    <w:p w14:paraId="4E85C559" w14:textId="77777777" w:rsidR="00C867DB" w:rsidRPr="00C867DB" w:rsidRDefault="00C867DB" w:rsidP="00C867DB">
      <w:pPr>
        <w:pStyle w:val="Nzvylnk"/>
        <w:spacing w:before="0" w:after="0"/>
        <w:ind w:left="3477" w:firstLine="63"/>
        <w:jc w:val="left"/>
        <w:rPr>
          <w:szCs w:val="24"/>
        </w:rPr>
      </w:pPr>
    </w:p>
    <w:p w14:paraId="7CF0D4B9" w14:textId="77777777" w:rsidR="00E2466A" w:rsidRPr="00C867DB" w:rsidRDefault="00E2466A" w:rsidP="00C867DB">
      <w:pPr>
        <w:jc w:val="both"/>
      </w:pPr>
      <w:r w:rsidRPr="00C867DB">
        <w:t>Poplatkovým obdobím poplatku je kalendářní rok.</w:t>
      </w:r>
      <w:r w:rsidRPr="00C867DB">
        <w:rPr>
          <w:rStyle w:val="Znakapoznpodarou"/>
        </w:rPr>
        <w:footnoteReference w:id="7"/>
      </w:r>
    </w:p>
    <w:p w14:paraId="3E1DC4E7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lastRenderedPageBreak/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4</w:t>
      </w:r>
    </w:p>
    <w:p w14:paraId="1717A9F6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Ohlašovací povinnost</w:t>
      </w:r>
    </w:p>
    <w:p w14:paraId="01E00642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A5CB4D2" w14:textId="77777777" w:rsidR="00716519" w:rsidRPr="00C867DB" w:rsidRDefault="00716519" w:rsidP="009104F0">
      <w:pPr>
        <w:pStyle w:val="Odstavecseseznamem"/>
        <w:numPr>
          <w:ilvl w:val="0"/>
          <w:numId w:val="11"/>
        </w:numPr>
        <w:ind w:left="357" w:hanging="357"/>
        <w:jc w:val="both"/>
      </w:pPr>
      <w:r w:rsidRPr="00C867DB">
        <w:t xml:space="preserve">Plátce </w:t>
      </w:r>
      <w:r w:rsidR="00C874B5" w:rsidRPr="00C867DB">
        <w:t xml:space="preserve">poplatku </w:t>
      </w:r>
      <w:r w:rsidRPr="00C867DB">
        <w:t xml:space="preserve">je povinen podat správci poplatku ohlášení nejpozději do </w:t>
      </w:r>
      <w:r w:rsidR="008145AD" w:rsidRPr="00C867DB">
        <w:t>15</w:t>
      </w:r>
      <w:r w:rsidRPr="00C867DB">
        <w:t xml:space="preserve"> dnů ode dne, kdy nabyl postavení plátce</w:t>
      </w:r>
      <w:r w:rsidR="00C874B5" w:rsidRPr="00C867DB">
        <w:t xml:space="preserve"> poplatku</w:t>
      </w:r>
      <w:r w:rsidRPr="00C867DB">
        <w:t>. Pozbytí postavení plátce ohlásí plátce</w:t>
      </w:r>
      <w:r w:rsidR="00C874B5" w:rsidRPr="00C867DB">
        <w:t xml:space="preserve"> poplatku</w:t>
      </w:r>
      <w:r w:rsidRPr="00C867DB">
        <w:t xml:space="preserve"> správci poplatku ve lhůtě </w:t>
      </w:r>
      <w:r w:rsidR="008145AD" w:rsidRPr="00C867DB">
        <w:t xml:space="preserve">15 </w:t>
      </w:r>
      <w:r w:rsidRPr="00C867DB">
        <w:t>dnů.</w:t>
      </w:r>
    </w:p>
    <w:p w14:paraId="2191A187" w14:textId="77777777" w:rsidR="00716519" w:rsidRPr="00C867DB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V ohlášení plátce</w:t>
      </w:r>
      <w:r w:rsidR="00C874B5" w:rsidRPr="00C867DB">
        <w:t xml:space="preserve"> poplatku</w:t>
      </w:r>
      <w:r w:rsidRPr="00C867DB">
        <w:t xml:space="preserve"> uvede</w:t>
      </w:r>
      <w:r w:rsidRPr="00C867DB">
        <w:rPr>
          <w:rStyle w:val="Znakapoznpodarou"/>
        </w:rPr>
        <w:footnoteReference w:id="8"/>
      </w:r>
      <w:r w:rsidRPr="00C867DB">
        <w:t xml:space="preserve"> </w:t>
      </w:r>
    </w:p>
    <w:p w14:paraId="6AEE7C37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C867DB">
        <w:br/>
      </w:r>
      <w:r w:rsidRPr="00C867DB">
        <w:t>v poplatkových věcech,</w:t>
      </w:r>
    </w:p>
    <w:p w14:paraId="5A20462C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330F5B4" w14:textId="77777777" w:rsidR="00716519" w:rsidRPr="00C867DB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další údaje rozhodné pro stanovení poplatku, zejména identifikační údaje nemovité věci zahrnující byt, rodinný dům nebo stavbu pro rodinnou rekreaci podle katastru nemovitostí</w:t>
      </w:r>
      <w:r w:rsidR="001E58D2" w:rsidRPr="00C867DB">
        <w:t>.</w:t>
      </w:r>
    </w:p>
    <w:p w14:paraId="284ECD90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Plátce</w:t>
      </w:r>
      <w:r w:rsidR="00C874B5" w:rsidRPr="00C867DB">
        <w:t xml:space="preserve"> poplatku</w:t>
      </w:r>
      <w:r w:rsidRPr="00C867DB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867DB">
        <w:t>také</w:t>
      </w:r>
      <w:r w:rsidRPr="00C867DB">
        <w:t xml:space="preserve"> adresu svého zmocněnce v tuzemsku pro doručování.</w:t>
      </w:r>
      <w:r w:rsidRPr="00C867DB">
        <w:rPr>
          <w:rStyle w:val="Znakapoznpodarou"/>
        </w:rPr>
        <w:footnoteReference w:id="9"/>
      </w:r>
    </w:p>
    <w:p w14:paraId="7230D89D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Dojde-li ke změně údajů uvedených v ohlášení, je plátce povinen tuto změnu oznámit do 15 dnů ode dne, kdy nastala.</w:t>
      </w:r>
      <w:r w:rsidRPr="00C867DB">
        <w:rPr>
          <w:rStyle w:val="Znakapoznpodarou"/>
        </w:rPr>
        <w:footnoteReference w:id="10"/>
      </w:r>
    </w:p>
    <w:p w14:paraId="56F2EDEE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Povinnost ohlásit údaj podle odst</w:t>
      </w:r>
      <w:r w:rsidR="008102E4" w:rsidRPr="00C867DB">
        <w:t>avce</w:t>
      </w:r>
      <w:r w:rsidRPr="00C867DB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867DB">
        <w:rPr>
          <w:rStyle w:val="Znakapoznpodarou"/>
        </w:rPr>
        <w:footnoteReference w:id="11"/>
      </w:r>
    </w:p>
    <w:p w14:paraId="409E96B5" w14:textId="77777777" w:rsidR="006323A6" w:rsidRPr="00C867DB" w:rsidRDefault="006323A6" w:rsidP="009104F0">
      <w:pPr>
        <w:numPr>
          <w:ilvl w:val="0"/>
          <w:numId w:val="11"/>
        </w:numPr>
        <w:ind w:left="357" w:hanging="357"/>
        <w:jc w:val="both"/>
      </w:pPr>
      <w:r w:rsidRPr="00C867DB">
        <w:t>Není-li plátce</w:t>
      </w:r>
      <w:r w:rsidR="00DA4795" w:rsidRPr="00C867DB">
        <w:t xml:space="preserve">, plní </w:t>
      </w:r>
      <w:r w:rsidRPr="00C867DB">
        <w:t>ohlašovací povinnost poplatník.</w:t>
      </w:r>
      <w:r w:rsidRPr="00C867DB">
        <w:rPr>
          <w:rStyle w:val="Znakapoznpodarou"/>
        </w:rPr>
        <w:footnoteReference w:id="12"/>
      </w:r>
    </w:p>
    <w:p w14:paraId="1F087007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21BE80F4" w14:textId="77777777" w:rsidR="00131160" w:rsidRPr="00C867DB" w:rsidRDefault="009104F0" w:rsidP="00C867DB">
      <w:pPr>
        <w:pStyle w:val="slalnk"/>
        <w:spacing w:before="0" w:after="0"/>
        <w:rPr>
          <w:i/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5</w:t>
      </w:r>
    </w:p>
    <w:p w14:paraId="2465E443" w14:textId="77777777" w:rsidR="00131160" w:rsidRDefault="00772922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Základ </w:t>
      </w:r>
      <w:r w:rsidR="00131160" w:rsidRPr="00C867DB">
        <w:rPr>
          <w:szCs w:val="24"/>
        </w:rPr>
        <w:t>poplatku</w:t>
      </w:r>
      <w:r w:rsidR="00330165" w:rsidRPr="00C867DB">
        <w:rPr>
          <w:rStyle w:val="Znakapoznpodarou"/>
          <w:szCs w:val="24"/>
        </w:rPr>
        <w:footnoteReference w:id="13"/>
      </w:r>
    </w:p>
    <w:p w14:paraId="73F2AD16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3FE72186" w14:textId="77777777" w:rsidR="009104F0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C867DB">
        <w:t xml:space="preserve">Základem </w:t>
      </w:r>
      <w:r w:rsidR="00E26EDC" w:rsidRPr="00C867DB">
        <w:t xml:space="preserve">dílčího </w:t>
      </w:r>
      <w:r w:rsidRPr="00C867DB">
        <w:t>poplatku je kapacita soustřeďovacích prostředků pro nemovitou věc na</w:t>
      </w:r>
      <w:r w:rsidR="009104F0">
        <w:t> </w:t>
      </w:r>
      <w:r w:rsidRPr="00C867DB">
        <w:t xml:space="preserve">odpad za kalendářní měsíc v litrech připadající na poplatníka. </w:t>
      </w:r>
    </w:p>
    <w:p w14:paraId="20FDE753" w14:textId="77777777" w:rsidR="00772922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9104F0">
        <w:t xml:space="preserve">Objednanou kapacitou soustřeďovacích prostředků pro nemovitou věc na kalendářní měsíc připadající na poplatníka je </w:t>
      </w:r>
    </w:p>
    <w:p w14:paraId="47A0263B" w14:textId="77777777" w:rsid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>podíl objednané kapacity soustřeďovacích prostředků pro tuto nemovitou věc na</w:t>
      </w:r>
      <w:r w:rsidR="009104F0">
        <w:rPr>
          <w:rFonts w:ascii="Times New Roman" w:hAnsi="Times New Roman" w:cs="Times New Roman"/>
        </w:rPr>
        <w:t> </w:t>
      </w:r>
      <w:r w:rsidRPr="00C867DB">
        <w:rPr>
          <w:rFonts w:ascii="Times New Roman" w:hAnsi="Times New Roman" w:cs="Times New Roman"/>
        </w:rPr>
        <w:t>kalendářní měsíc a počtu fyzických osob, které v této nemovité věci mají bydliště na konci kalendářního měsíce,</w:t>
      </w:r>
      <w:r w:rsidR="001E58D2" w:rsidRPr="00C867DB">
        <w:rPr>
          <w:rFonts w:ascii="Times New Roman" w:hAnsi="Times New Roman" w:cs="Times New Roman"/>
        </w:rPr>
        <w:t xml:space="preserve"> nebo</w:t>
      </w:r>
    </w:p>
    <w:p w14:paraId="65E77F6C" w14:textId="77777777" w:rsidR="00772922" w:rsidRP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kapacita soustřeďovacích prostředků pro tuto nemovitou věc na </w:t>
      </w:r>
      <w:r w:rsidR="001E58D2" w:rsidRPr="009104F0">
        <w:rPr>
          <w:rFonts w:ascii="Times New Roman" w:hAnsi="Times New Roman" w:cs="Times New Roman"/>
        </w:rPr>
        <w:t>kalendářní měsíc</w:t>
      </w:r>
      <w:r w:rsidRPr="009104F0">
        <w:rPr>
          <w:rFonts w:ascii="Times New Roman" w:hAnsi="Times New Roman" w:cs="Times New Roman"/>
        </w:rPr>
        <w:t xml:space="preserve"> </w:t>
      </w:r>
      <w:r w:rsidR="00AC1418" w:rsidRPr="009104F0">
        <w:rPr>
          <w:rFonts w:ascii="Times New Roman" w:hAnsi="Times New Roman" w:cs="Times New Roman"/>
        </w:rPr>
        <w:br/>
      </w:r>
      <w:r w:rsidRPr="009104F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14:paraId="7D1031D7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7154FC9D" w14:textId="77777777" w:rsidR="00330165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6</w:t>
      </w:r>
    </w:p>
    <w:p w14:paraId="646C0872" w14:textId="77777777" w:rsidR="00330165" w:rsidRPr="00C867DB" w:rsidRDefault="00330165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Sazba poplatku</w:t>
      </w:r>
    </w:p>
    <w:p w14:paraId="1F8CEF88" w14:textId="77777777" w:rsidR="00330165" w:rsidRPr="00C867DB" w:rsidRDefault="00330165" w:rsidP="00C867DB">
      <w:pPr>
        <w:ind w:left="567"/>
        <w:jc w:val="both"/>
        <w:rPr>
          <w:i/>
          <w:color w:val="0070C0"/>
        </w:rPr>
      </w:pPr>
    </w:p>
    <w:p w14:paraId="7CCE0061" w14:textId="3E2AF6B4" w:rsidR="00330165" w:rsidRDefault="001031CC" w:rsidP="00C867DB">
      <w:pPr>
        <w:jc w:val="both"/>
      </w:pPr>
      <w:r>
        <w:t xml:space="preserve">       </w:t>
      </w:r>
      <w:r w:rsidR="00330165" w:rsidRPr="00C867DB">
        <w:t xml:space="preserve">Sazba poplatku činí </w:t>
      </w:r>
      <w:r w:rsidR="008145AD" w:rsidRPr="00DB6816">
        <w:t>0,5</w:t>
      </w:r>
      <w:r>
        <w:t>0</w:t>
      </w:r>
      <w:r w:rsidR="00E95FCF" w:rsidRPr="00DB6816">
        <w:t xml:space="preserve"> Kč</w:t>
      </w:r>
      <w:r w:rsidR="00E95FCF" w:rsidRPr="00C867DB">
        <w:t xml:space="preserve"> za litr.</w:t>
      </w:r>
      <w:r w:rsidR="00B6608E">
        <w:t xml:space="preserve"> </w:t>
      </w:r>
    </w:p>
    <w:p w14:paraId="05F1907D" w14:textId="77777777" w:rsidR="00C867DB" w:rsidRPr="00C867DB" w:rsidRDefault="00C867DB" w:rsidP="00C867DB">
      <w:pPr>
        <w:jc w:val="both"/>
      </w:pPr>
    </w:p>
    <w:p w14:paraId="1F40B9A5" w14:textId="77777777" w:rsidR="00601AB9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7</w:t>
      </w:r>
    </w:p>
    <w:p w14:paraId="111EA531" w14:textId="77777777" w:rsidR="00601AB9" w:rsidRDefault="00931436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Výpočet</w:t>
      </w:r>
      <w:r w:rsidR="00601AB9" w:rsidRPr="00C867DB">
        <w:rPr>
          <w:szCs w:val="24"/>
        </w:rPr>
        <w:t xml:space="preserve"> poplatku</w:t>
      </w:r>
      <w:r w:rsidR="009B3D7F" w:rsidRPr="00C867DB">
        <w:rPr>
          <w:rStyle w:val="Znakapoznpodarou"/>
          <w:szCs w:val="24"/>
        </w:rPr>
        <w:footnoteReference w:id="14"/>
      </w:r>
    </w:p>
    <w:p w14:paraId="5FB40FC2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19CD5FD8" w14:textId="77777777" w:rsidR="00601AB9" w:rsidRPr="00C867DB" w:rsidRDefault="00601AB9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Poplatek se vypočte jako součet dílčích poplatků za jednotlivé kalendářní měsíce, na jejichž konci </w:t>
      </w:r>
    </w:p>
    <w:p w14:paraId="76E29730" w14:textId="77777777" w:rsidR="00601AB9" w:rsidRDefault="00601AB9" w:rsidP="009104F0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měl poplatník v nemovité věci bydliště, nebo </w:t>
      </w:r>
    </w:p>
    <w:p w14:paraId="6DCF15B4" w14:textId="77777777" w:rsidR="009B3D7F" w:rsidRDefault="00601AB9" w:rsidP="0019698E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neměla v nemovité věci bydliště žádná fyzická osoba v případě, že poplatníkem je vlastník této nemovité věci. </w:t>
      </w:r>
    </w:p>
    <w:p w14:paraId="3C80919A" w14:textId="77777777" w:rsidR="009B3D7F" w:rsidRPr="00C867DB" w:rsidRDefault="009B3D7F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Dílčí poplatek za kalendářní měsíc se vypočte jako součin základu dílčího poplatku zaokrouhleného na celé litry nahoru a sazby pro tento základ. </w:t>
      </w:r>
    </w:p>
    <w:p w14:paraId="2B5E9A7C" w14:textId="77777777" w:rsidR="00601AB9" w:rsidRPr="00C867DB" w:rsidRDefault="00601AB9" w:rsidP="00C867DB">
      <w:pPr>
        <w:jc w:val="both"/>
      </w:pPr>
    </w:p>
    <w:p w14:paraId="67596335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8</w:t>
      </w:r>
    </w:p>
    <w:p w14:paraId="6B3FD220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Splatnost poplatku</w:t>
      </w:r>
    </w:p>
    <w:p w14:paraId="0A6D08B8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13F42E53" w14:textId="77777777" w:rsidR="009104F0" w:rsidRDefault="00601AB9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Plátce</w:t>
      </w:r>
      <w:r w:rsidR="001D69CC" w:rsidRPr="00C867DB">
        <w:t xml:space="preserve"> poplatku</w:t>
      </w:r>
      <w:r w:rsidRPr="00C867DB">
        <w:t xml:space="preserve"> odvede vybraný poplatek správci poplatku nejpozději do </w:t>
      </w:r>
      <w:r w:rsidR="00E95FCF" w:rsidRPr="00C867DB">
        <w:t>15 dnů po</w:t>
      </w:r>
      <w:r w:rsidR="009104F0">
        <w:t> </w:t>
      </w:r>
      <w:r w:rsidR="00E95FCF" w:rsidRPr="00C867DB">
        <w:t>skončení příslušného kalendářního roku.</w:t>
      </w:r>
    </w:p>
    <w:p w14:paraId="19A1D177" w14:textId="77777777" w:rsidR="006323A6" w:rsidRPr="00C867DB" w:rsidRDefault="006323A6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Není-li plátce</w:t>
      </w:r>
      <w:r w:rsidR="001D69CC" w:rsidRPr="00C867DB">
        <w:t xml:space="preserve"> poplatku</w:t>
      </w:r>
      <w:r w:rsidRPr="00C867DB">
        <w:t xml:space="preserve">, zaplatí poplatek ve lhůtě podle odstavce 1 </w:t>
      </w:r>
      <w:r w:rsidR="00A80F16" w:rsidRPr="00C867DB">
        <w:t>poplatník.</w:t>
      </w:r>
      <w:r w:rsidR="00A80F16" w:rsidRPr="009104F0">
        <w:rPr>
          <w:vertAlign w:val="superscript"/>
        </w:rPr>
        <w:t>12</w:t>
      </w:r>
    </w:p>
    <w:p w14:paraId="6FED7541" w14:textId="77777777" w:rsidR="006323A6" w:rsidRPr="00C867DB" w:rsidRDefault="006323A6" w:rsidP="00C867DB">
      <w:pPr>
        <w:ind w:left="567"/>
        <w:jc w:val="both"/>
      </w:pPr>
    </w:p>
    <w:p w14:paraId="03B83335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9</w:t>
      </w:r>
    </w:p>
    <w:p w14:paraId="4C911DA5" w14:textId="77777777" w:rsidR="009B3D7F" w:rsidRDefault="009B3D7F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Navýšení poplatku </w:t>
      </w:r>
    </w:p>
    <w:p w14:paraId="762B0EE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CE82E40" w14:textId="77777777" w:rsidR="009104F0" w:rsidRDefault="00A73DE8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Nebudou-li poplatky zaplaceny poplatníkem včas nebo ve správné výši, vyměří mu správce poplatku poplatek platebním výměrem nebo hromadným předpisným seznamem. </w:t>
      </w:r>
      <w:r w:rsidRPr="00C867DB">
        <w:rPr>
          <w:rStyle w:val="Znakapoznpodarou"/>
        </w:rPr>
        <w:footnoteReference w:id="15"/>
      </w:r>
    </w:p>
    <w:p w14:paraId="22434836" w14:textId="77777777" w:rsidR="009104F0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>Nebudou-li poplatky odvedeny plátcem</w:t>
      </w:r>
      <w:r w:rsidR="00FD58CC" w:rsidRPr="00C867DB">
        <w:t xml:space="preserve"> poplatku</w:t>
      </w:r>
      <w:r w:rsidRPr="00C867DB">
        <w:t xml:space="preserve"> včas nebo ve správné výši, vyměří mu správce poplatku poplatek platebním výměrem k přímé úhradě.</w:t>
      </w:r>
      <w:r w:rsidRPr="00C867DB">
        <w:rPr>
          <w:rStyle w:val="Znakapoznpodarou"/>
        </w:rPr>
        <w:footnoteReference w:id="16"/>
      </w:r>
    </w:p>
    <w:p w14:paraId="0A35F5F2" w14:textId="77777777" w:rsidR="009B3D7F" w:rsidRPr="00C867DB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Včas </w:t>
      </w:r>
      <w:r w:rsidR="00474813" w:rsidRPr="00C867DB">
        <w:t xml:space="preserve">nezaplacené nebo </w:t>
      </w:r>
      <w:r w:rsidRPr="00C867DB">
        <w:t>neodvedené poplatky nebo část těchto poplatků může správce poplatku zvýšit až na trojnásobek; toto zvýšení je příslušenstvím poplatku sledujícím jeho osud.</w:t>
      </w:r>
      <w:r w:rsidRPr="00C867DB">
        <w:rPr>
          <w:rStyle w:val="Znakapoznpodarou"/>
        </w:rPr>
        <w:footnoteReference w:id="17"/>
      </w:r>
    </w:p>
    <w:p w14:paraId="5328EC7A" w14:textId="77777777" w:rsidR="00C867DB" w:rsidRDefault="00C867DB" w:rsidP="00C867DB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6404DA90" w14:textId="77777777" w:rsidR="00F71057" w:rsidRPr="00C867DB" w:rsidRDefault="009104F0" w:rsidP="00C867DB">
      <w:pPr>
        <w:pStyle w:val="slalnk"/>
        <w:spacing w:before="0" w:after="0"/>
        <w:ind w:left="3540" w:firstLine="708"/>
        <w:jc w:val="left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0</w:t>
      </w:r>
    </w:p>
    <w:p w14:paraId="2941A2C7" w14:textId="77777777" w:rsidR="00F71057" w:rsidRDefault="00F71057" w:rsidP="00C867DB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C867DB">
        <w:rPr>
          <w:szCs w:val="24"/>
        </w:rPr>
        <w:t>Společná ustanovení</w:t>
      </w:r>
    </w:p>
    <w:p w14:paraId="560E6550" w14:textId="77777777" w:rsidR="00C867DB" w:rsidRPr="00C867DB" w:rsidRDefault="00C867DB" w:rsidP="00C867DB">
      <w:pPr>
        <w:pStyle w:val="Nzvylnk"/>
        <w:spacing w:before="0" w:after="0"/>
        <w:ind w:left="3399" w:firstLine="141"/>
        <w:jc w:val="left"/>
        <w:rPr>
          <w:szCs w:val="24"/>
        </w:rPr>
      </w:pPr>
    </w:p>
    <w:p w14:paraId="015190AC" w14:textId="77777777" w:rsidR="009104F0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867DB">
        <w:rPr>
          <w:rStyle w:val="Znakapoznpodarou"/>
        </w:rPr>
        <w:footnoteReference w:id="18"/>
      </w:r>
    </w:p>
    <w:p w14:paraId="3127CB76" w14:textId="77777777" w:rsidR="00F71057" w:rsidRPr="00C867DB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867DB">
        <w:rPr>
          <w:rStyle w:val="Znakapoznpodarou"/>
        </w:rPr>
        <w:footnoteReference w:id="19"/>
      </w:r>
    </w:p>
    <w:p w14:paraId="5EB53174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68370E56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1</w:t>
      </w:r>
    </w:p>
    <w:p w14:paraId="232DDDA6" w14:textId="77777777" w:rsidR="00F71057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Přechodné ustanovení</w:t>
      </w:r>
    </w:p>
    <w:p w14:paraId="319CEC11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C191BF1" w14:textId="77777777" w:rsidR="00F71057" w:rsidRPr="00C867DB" w:rsidRDefault="00F71057" w:rsidP="00C867DB">
      <w:pPr>
        <w:jc w:val="both"/>
      </w:pPr>
      <w:r w:rsidRPr="00C867DB">
        <w:t>Poplatkové povinnosti vzniklé před nabytím účinnosti této vyhlášky se posuzují podle dosavadních právních předpisů.</w:t>
      </w:r>
    </w:p>
    <w:p w14:paraId="1A51EF9A" w14:textId="77777777" w:rsidR="009104F0" w:rsidRDefault="009104F0" w:rsidP="00C867DB">
      <w:pPr>
        <w:pStyle w:val="slalnk"/>
        <w:spacing w:before="0" w:after="0"/>
        <w:rPr>
          <w:szCs w:val="24"/>
        </w:rPr>
      </w:pPr>
    </w:p>
    <w:p w14:paraId="5461B4F2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8145AD" w:rsidRPr="00C867DB">
        <w:rPr>
          <w:szCs w:val="24"/>
        </w:rPr>
        <w:t>2</w:t>
      </w:r>
    </w:p>
    <w:p w14:paraId="43678520" w14:textId="77777777" w:rsidR="00F71057" w:rsidRPr="00C867DB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Účinnost</w:t>
      </w:r>
    </w:p>
    <w:p w14:paraId="756AF4F6" w14:textId="77777777" w:rsidR="008D6906" w:rsidRPr="00C867DB" w:rsidRDefault="00F71057" w:rsidP="00C867DB">
      <w:pPr>
        <w:pStyle w:val="Nzvylnk"/>
        <w:spacing w:before="0" w:after="0"/>
        <w:jc w:val="left"/>
        <w:rPr>
          <w:color w:val="0070C0"/>
          <w:szCs w:val="24"/>
        </w:rPr>
      </w:pPr>
      <w:r w:rsidRPr="00C867DB">
        <w:rPr>
          <w:b w:val="0"/>
          <w:bCs w:val="0"/>
          <w:i/>
          <w:color w:val="0070C0"/>
          <w:szCs w:val="24"/>
        </w:rPr>
        <w:t xml:space="preserve"> </w:t>
      </w:r>
    </w:p>
    <w:p w14:paraId="2344877E" w14:textId="77777777" w:rsidR="008D6906" w:rsidRPr="00C867DB" w:rsidRDefault="008D6906" w:rsidP="00C867DB">
      <w:pPr>
        <w:jc w:val="both"/>
      </w:pPr>
      <w:r w:rsidRPr="00C867DB">
        <w:t xml:space="preserve">Tato vyhláška nabývá účinnosti dnem </w:t>
      </w:r>
      <w:r w:rsidR="008145AD" w:rsidRPr="00C867DB">
        <w:t>1</w:t>
      </w:r>
      <w:r w:rsidRPr="00C867DB">
        <w:t>.</w:t>
      </w:r>
      <w:r w:rsidR="00E95FCF" w:rsidRPr="00C867DB">
        <w:t xml:space="preserve"> </w:t>
      </w:r>
      <w:r w:rsidR="008145AD" w:rsidRPr="00C867DB">
        <w:t>1.</w:t>
      </w:r>
      <w:r w:rsidR="00E95FCF" w:rsidRPr="00C867DB">
        <w:t xml:space="preserve"> </w:t>
      </w:r>
      <w:r w:rsidR="008145AD" w:rsidRPr="00C867DB">
        <w:t>2022</w:t>
      </w:r>
      <w:r w:rsidRPr="00C867DB">
        <w:t xml:space="preserve">. </w:t>
      </w:r>
    </w:p>
    <w:p w14:paraId="170EA5A6" w14:textId="77777777" w:rsidR="006C4DB3" w:rsidRPr="00C867DB" w:rsidRDefault="006C4DB3" w:rsidP="00C867DB">
      <w:pPr>
        <w:jc w:val="both"/>
      </w:pPr>
    </w:p>
    <w:p w14:paraId="27F57F9D" w14:textId="77777777" w:rsidR="008145AD" w:rsidRPr="00C867DB" w:rsidRDefault="008145AD" w:rsidP="00C867DB">
      <w:pPr>
        <w:jc w:val="both"/>
      </w:pPr>
    </w:p>
    <w:p w14:paraId="102D6741" w14:textId="77777777" w:rsidR="008145AD" w:rsidRDefault="008145AD" w:rsidP="00C867DB">
      <w:pPr>
        <w:jc w:val="both"/>
      </w:pPr>
    </w:p>
    <w:p w14:paraId="38DEEB73" w14:textId="77777777" w:rsidR="00C867DB" w:rsidRDefault="00C867DB" w:rsidP="00C867DB">
      <w:pPr>
        <w:jc w:val="both"/>
      </w:pPr>
    </w:p>
    <w:p w14:paraId="5AFB7584" w14:textId="77777777" w:rsidR="00C867DB" w:rsidRDefault="00C867DB" w:rsidP="00C867DB">
      <w:pPr>
        <w:jc w:val="both"/>
      </w:pPr>
    </w:p>
    <w:p w14:paraId="7BD82184" w14:textId="77777777" w:rsidR="00C867DB" w:rsidRPr="00C867DB" w:rsidRDefault="00C867DB" w:rsidP="00C867DB">
      <w:pPr>
        <w:jc w:val="both"/>
      </w:pPr>
    </w:p>
    <w:p w14:paraId="2D8AB99E" w14:textId="77777777" w:rsidR="00C867DB" w:rsidRPr="00814C64" w:rsidRDefault="00C867DB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3DFFB532" w14:textId="77777777" w:rsidR="00C867DB" w:rsidRPr="00814C64" w:rsidRDefault="00C867DB" w:rsidP="00C867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867DB" w:rsidRPr="00A008A0" w14:paraId="237D1DBC" w14:textId="77777777" w:rsidTr="007F2F5D">
        <w:trPr>
          <w:trHeight w:val="80"/>
          <w:jc w:val="center"/>
        </w:trPr>
        <w:tc>
          <w:tcPr>
            <w:tcW w:w="4605" w:type="dxa"/>
          </w:tcPr>
          <w:p w14:paraId="15D70DFE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  <w:tc>
          <w:tcPr>
            <w:tcW w:w="4605" w:type="dxa"/>
          </w:tcPr>
          <w:p w14:paraId="7640800B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</w:tr>
      <w:tr w:rsidR="00C867DB" w:rsidRPr="00814C64" w14:paraId="220DEC88" w14:textId="77777777" w:rsidTr="007F2F5D">
        <w:trPr>
          <w:jc w:val="center"/>
        </w:trPr>
        <w:tc>
          <w:tcPr>
            <w:tcW w:w="4605" w:type="dxa"/>
          </w:tcPr>
          <w:p w14:paraId="11EA72F7" w14:textId="3F242BCC" w:rsidR="00C867DB" w:rsidRPr="00A008A0" w:rsidRDefault="00B6608E" w:rsidP="007F2F5D">
            <w:pPr>
              <w:jc w:val="center"/>
            </w:pPr>
            <w:r>
              <w:t>Jaromír Nepovím</w:t>
            </w:r>
          </w:p>
          <w:p w14:paraId="6A493403" w14:textId="02788B29" w:rsidR="00C867DB" w:rsidRPr="00A008A0" w:rsidRDefault="00C867DB" w:rsidP="007F2F5D">
            <w:pPr>
              <w:jc w:val="center"/>
            </w:pPr>
            <w:r>
              <w:t>místostaros</w:t>
            </w:r>
            <w:r w:rsidR="000A31A0">
              <w:t>t</w:t>
            </w:r>
            <w:r>
              <w:t>a</w:t>
            </w:r>
          </w:p>
        </w:tc>
        <w:tc>
          <w:tcPr>
            <w:tcW w:w="4605" w:type="dxa"/>
          </w:tcPr>
          <w:p w14:paraId="155D3F78" w14:textId="3DDCCA7C" w:rsidR="00C867DB" w:rsidRPr="00A008A0" w:rsidRDefault="00B6608E" w:rsidP="007F2F5D">
            <w:pPr>
              <w:jc w:val="center"/>
            </w:pPr>
            <w:r>
              <w:t>Jan Machač</w:t>
            </w:r>
          </w:p>
          <w:p w14:paraId="3558930B" w14:textId="77777777" w:rsidR="00C867DB" w:rsidRPr="00814C64" w:rsidRDefault="00C867DB" w:rsidP="007F2F5D">
            <w:pPr>
              <w:jc w:val="center"/>
            </w:pPr>
            <w:r>
              <w:t>starosta</w:t>
            </w:r>
          </w:p>
        </w:tc>
      </w:tr>
    </w:tbl>
    <w:p w14:paraId="0B37E797" w14:textId="77777777" w:rsidR="00C867DB" w:rsidRDefault="00C867DB" w:rsidP="00C867DB"/>
    <w:p w14:paraId="7ABC3896" w14:textId="77777777" w:rsidR="00C867DB" w:rsidRDefault="00C867DB" w:rsidP="00C867DB"/>
    <w:p w14:paraId="21D3BD31" w14:textId="77777777" w:rsidR="00C867DB" w:rsidRDefault="00C867DB" w:rsidP="00C867DB"/>
    <w:p w14:paraId="530DCD74" w14:textId="77777777" w:rsidR="008145AD" w:rsidRDefault="008145AD" w:rsidP="00C867DB">
      <w:pPr>
        <w:jc w:val="both"/>
      </w:pPr>
    </w:p>
    <w:p w14:paraId="538FAE03" w14:textId="77777777" w:rsidR="00C867DB" w:rsidRDefault="00C867DB" w:rsidP="00C867DB">
      <w:pPr>
        <w:jc w:val="both"/>
      </w:pPr>
    </w:p>
    <w:p w14:paraId="4A137EE2" w14:textId="77777777" w:rsidR="00C867DB" w:rsidRDefault="00C867DB" w:rsidP="00C867DB">
      <w:pPr>
        <w:jc w:val="both"/>
      </w:pPr>
    </w:p>
    <w:p w14:paraId="68F77D1D" w14:textId="77777777" w:rsidR="00C867DB" w:rsidRDefault="00C867DB" w:rsidP="00C867DB">
      <w:pPr>
        <w:jc w:val="both"/>
      </w:pPr>
    </w:p>
    <w:p w14:paraId="7987B9A4" w14:textId="77777777" w:rsidR="00C867DB" w:rsidRDefault="00C867DB" w:rsidP="00C867DB">
      <w:pPr>
        <w:jc w:val="both"/>
      </w:pPr>
    </w:p>
    <w:p w14:paraId="66E9CF4C" w14:textId="77777777" w:rsidR="00C867DB" w:rsidRDefault="00C867DB" w:rsidP="00C867DB">
      <w:pPr>
        <w:jc w:val="both"/>
      </w:pPr>
    </w:p>
    <w:p w14:paraId="32C2873A" w14:textId="77777777" w:rsidR="00C867DB" w:rsidRDefault="00C867DB" w:rsidP="00C867DB">
      <w:pPr>
        <w:jc w:val="both"/>
      </w:pPr>
    </w:p>
    <w:p w14:paraId="6BCA9622" w14:textId="77777777" w:rsidR="00C867DB" w:rsidRDefault="00C867DB" w:rsidP="00C867DB">
      <w:pPr>
        <w:jc w:val="both"/>
      </w:pPr>
    </w:p>
    <w:p w14:paraId="55EE7CED" w14:textId="77777777" w:rsidR="00C867DB" w:rsidRDefault="00C867DB" w:rsidP="00C867DB">
      <w:pPr>
        <w:jc w:val="both"/>
      </w:pPr>
    </w:p>
    <w:p w14:paraId="393B8390" w14:textId="77777777" w:rsidR="009104F0" w:rsidRDefault="009104F0" w:rsidP="00C867DB">
      <w:pPr>
        <w:jc w:val="both"/>
      </w:pPr>
    </w:p>
    <w:p w14:paraId="3B3301A1" w14:textId="77777777" w:rsidR="009104F0" w:rsidRDefault="009104F0" w:rsidP="00C867DB">
      <w:pPr>
        <w:jc w:val="both"/>
      </w:pPr>
    </w:p>
    <w:p w14:paraId="2ED260EB" w14:textId="77777777" w:rsidR="009104F0" w:rsidRDefault="009104F0" w:rsidP="00C867DB">
      <w:pPr>
        <w:jc w:val="both"/>
      </w:pPr>
    </w:p>
    <w:p w14:paraId="57DCF2A2" w14:textId="77777777" w:rsidR="009104F0" w:rsidRDefault="009104F0" w:rsidP="00C867DB">
      <w:pPr>
        <w:jc w:val="both"/>
      </w:pPr>
    </w:p>
    <w:p w14:paraId="525513D5" w14:textId="77777777" w:rsidR="009104F0" w:rsidRDefault="009104F0" w:rsidP="00C867DB">
      <w:pPr>
        <w:jc w:val="both"/>
      </w:pPr>
    </w:p>
    <w:p w14:paraId="24E6AA32" w14:textId="77777777" w:rsidR="00C867DB" w:rsidRDefault="00C867DB" w:rsidP="00C867DB">
      <w:pPr>
        <w:jc w:val="both"/>
      </w:pPr>
    </w:p>
    <w:p w14:paraId="401C1582" w14:textId="69812E86" w:rsidR="00C867DB" w:rsidRDefault="009104F0" w:rsidP="00C867DB">
      <w:pPr>
        <w:jc w:val="both"/>
      </w:pPr>
      <w:r>
        <w:t>Vyvěšeno na úřední desce dne:</w:t>
      </w:r>
      <w:r>
        <w:tab/>
      </w:r>
      <w:r w:rsidR="00246121">
        <w:t xml:space="preserve">04.10. </w:t>
      </w:r>
      <w:r>
        <w:t>2021</w:t>
      </w:r>
    </w:p>
    <w:p w14:paraId="1071F1CC" w14:textId="77777777" w:rsidR="009104F0" w:rsidRDefault="009104F0" w:rsidP="00C867DB">
      <w:pPr>
        <w:jc w:val="both"/>
      </w:pPr>
    </w:p>
    <w:p w14:paraId="7E55E337" w14:textId="642262CF" w:rsidR="009104F0" w:rsidRPr="00C867DB" w:rsidRDefault="009104F0" w:rsidP="009104F0">
      <w:pPr>
        <w:jc w:val="both"/>
      </w:pPr>
      <w:r>
        <w:t>Sejmuto z úřední desky dne:</w:t>
      </w:r>
      <w:r>
        <w:tab/>
      </w:r>
      <w:r>
        <w:tab/>
      </w:r>
      <w:r w:rsidR="00246121">
        <w:t xml:space="preserve">20.10. </w:t>
      </w:r>
      <w:r>
        <w:t>2021</w:t>
      </w:r>
    </w:p>
    <w:sectPr w:rsidR="009104F0" w:rsidRPr="00C867DB" w:rsidSect="009104F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5A33" w14:textId="77777777" w:rsidR="00E24ADD" w:rsidRDefault="00E24ADD">
      <w:r>
        <w:separator/>
      </w:r>
    </w:p>
  </w:endnote>
  <w:endnote w:type="continuationSeparator" w:id="0">
    <w:p w14:paraId="6953BA38" w14:textId="77777777" w:rsidR="00E24ADD" w:rsidRDefault="00E2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89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087F">
      <w:rPr>
        <w:noProof/>
      </w:rPr>
      <w:t>4</w:t>
    </w:r>
    <w:r>
      <w:fldChar w:fldCharType="end"/>
    </w:r>
  </w:p>
  <w:p w14:paraId="66523BB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1FB2" w14:textId="77777777" w:rsidR="00E24ADD" w:rsidRDefault="00E24ADD">
      <w:r>
        <w:separator/>
      </w:r>
    </w:p>
  </w:footnote>
  <w:footnote w:type="continuationSeparator" w:id="0">
    <w:p w14:paraId="0AE739F7" w14:textId="77777777" w:rsidR="00E24ADD" w:rsidRDefault="00E24ADD">
      <w:r>
        <w:continuationSeparator/>
      </w:r>
    </w:p>
  </w:footnote>
  <w:footnote w:id="1">
    <w:p w14:paraId="1321F78D" w14:textId="77777777" w:rsidR="009D02DA" w:rsidRPr="00C867DB" w:rsidRDefault="009D02DA" w:rsidP="00C1031D">
      <w:pPr>
        <w:pStyle w:val="Textpoznpodarou"/>
      </w:pPr>
      <w:r w:rsidRPr="00C867DB">
        <w:rPr>
          <w:rStyle w:val="Znakapoznpodarou"/>
        </w:rPr>
        <w:footnoteRef/>
      </w:r>
      <w:r w:rsidRPr="00C867DB">
        <w:rPr>
          <w:rStyle w:val="Znakapoznpodarou"/>
        </w:rPr>
        <w:t xml:space="preserve"> </w:t>
      </w:r>
      <w:r w:rsidRPr="00C867DB">
        <w:t>§ 15 odst. 1 zákona</w:t>
      </w:r>
      <w:r w:rsidR="00C1031D" w:rsidRPr="00C867DB">
        <w:t>, o místních poplatcích</w:t>
      </w:r>
    </w:p>
  </w:footnote>
  <w:footnote w:id="2">
    <w:p w14:paraId="192289C8" w14:textId="77777777" w:rsidR="003D427E" w:rsidRPr="00C867DB" w:rsidRDefault="003D427E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10j zákona o místních poplatcích</w:t>
      </w:r>
    </w:p>
  </w:footnote>
  <w:footnote w:id="3">
    <w:p w14:paraId="5D0C81EA" w14:textId="77777777" w:rsidR="00131160" w:rsidRPr="00C867DB" w:rsidRDefault="00131160" w:rsidP="00131160">
      <w:pPr>
        <w:pStyle w:val="Textpoznpodarou"/>
      </w:pPr>
      <w:r w:rsidRPr="00C867DB">
        <w:rPr>
          <w:rStyle w:val="Znakapoznpodarou"/>
        </w:rPr>
        <w:footnoteRef/>
      </w:r>
      <w:r w:rsidR="00900DCA" w:rsidRPr="00C867DB">
        <w:rPr>
          <w:rStyle w:val="Znakapoznpodarou"/>
        </w:rPr>
        <w:t xml:space="preserve"> </w:t>
      </w:r>
      <w:r w:rsidR="00900DCA" w:rsidRPr="00C867DB">
        <w:rPr>
          <w:rStyle w:val="Znakapoznpodarou"/>
          <w:vertAlign w:val="baseline"/>
        </w:rPr>
        <w:t>§</w:t>
      </w:r>
      <w:r w:rsidR="0010309D" w:rsidRPr="00C867DB">
        <w:t xml:space="preserve"> 10i</w:t>
      </w:r>
      <w:r w:rsidR="00E24E24" w:rsidRPr="00C867DB">
        <w:t xml:space="preserve"> </w:t>
      </w:r>
      <w:r w:rsidRPr="00C867DB">
        <w:t>zákona o místních poplatcích</w:t>
      </w:r>
    </w:p>
  </w:footnote>
  <w:footnote w:id="4">
    <w:p w14:paraId="43E0DA0E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1  zákona o místních poplatcích</w:t>
      </w:r>
    </w:p>
  </w:footnote>
  <w:footnote w:id="5">
    <w:p w14:paraId="241A2214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2  zákona o místních poplatcích</w:t>
      </w:r>
    </w:p>
  </w:footnote>
  <w:footnote w:id="6">
    <w:p w14:paraId="199A2EB0" w14:textId="77777777" w:rsidR="009E188F" w:rsidRPr="00C867DB" w:rsidRDefault="009E188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10p zákona o místních poplatcích</w:t>
      </w:r>
    </w:p>
  </w:footnote>
  <w:footnote w:id="7">
    <w:p w14:paraId="4AFDCC1C" w14:textId="77777777" w:rsidR="00E2466A" w:rsidRPr="00C867DB" w:rsidRDefault="00E2466A" w:rsidP="00E2466A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10o odst. 1 zákona o místních poplatcích</w:t>
      </w:r>
    </w:p>
  </w:footnote>
  <w:footnote w:id="8">
    <w:p w14:paraId="058C3487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2 zákona o místních poplatcích</w:t>
      </w:r>
    </w:p>
  </w:footnote>
  <w:footnote w:id="9">
    <w:p w14:paraId="6EC7D729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3 zákona o místních poplatcích</w:t>
      </w:r>
    </w:p>
  </w:footnote>
  <w:footnote w:id="10">
    <w:p w14:paraId="039641F9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4 zákona o místních poplatcích</w:t>
      </w:r>
    </w:p>
  </w:footnote>
  <w:footnote w:id="11">
    <w:p w14:paraId="366DAD86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5 zákona o místních poplatcích</w:t>
      </w:r>
    </w:p>
  </w:footnote>
  <w:footnote w:id="12">
    <w:p w14:paraId="28A6ACC5" w14:textId="77777777" w:rsidR="006323A6" w:rsidRPr="00C867DB" w:rsidRDefault="006323A6" w:rsidP="00C867DB">
      <w:pPr>
        <w:pStyle w:val="Textpoznpodarou"/>
        <w:ind w:left="198" w:hanging="198"/>
      </w:pPr>
      <w:r w:rsidRPr="00C867DB">
        <w:rPr>
          <w:rStyle w:val="Znakapoznpodarou"/>
        </w:rPr>
        <w:footnoteRef/>
      </w:r>
      <w:r w:rsidRPr="00C867DB"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D3ED929" w14:textId="77777777" w:rsidR="00330165" w:rsidRPr="00C867DB" w:rsidRDefault="00330165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="00601AB9" w:rsidRPr="00C867DB">
        <w:t xml:space="preserve">§ </w:t>
      </w:r>
      <w:r w:rsidRPr="00C867DB">
        <w:t>10k ve spojení s § 10o odst. 2 zákona o místních poplatcích</w:t>
      </w:r>
    </w:p>
  </w:footnote>
  <w:footnote w:id="14">
    <w:p w14:paraId="0F1DBA56" w14:textId="77777777" w:rsidR="009B3D7F" w:rsidRPr="00C867DB" w:rsidRDefault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10m ve spojení s § 10o odst. 2 zákona o místních poplatcích</w:t>
      </w:r>
    </w:p>
  </w:footnote>
  <w:footnote w:id="15">
    <w:p w14:paraId="028230D0" w14:textId="77777777" w:rsidR="00A73DE8" w:rsidRPr="00C867DB" w:rsidRDefault="00A73DE8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1 zákona o místních poplatcích</w:t>
      </w:r>
    </w:p>
  </w:footnote>
  <w:footnote w:id="16">
    <w:p w14:paraId="57975E8C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2 zákona o místních poplatcích</w:t>
      </w:r>
    </w:p>
  </w:footnote>
  <w:footnote w:id="17">
    <w:p w14:paraId="65130989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3 zákona o místních poplatcích</w:t>
      </w:r>
    </w:p>
  </w:footnote>
  <w:footnote w:id="18">
    <w:p w14:paraId="2661B419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10q zákona o místních poplatcích</w:t>
      </w:r>
    </w:p>
  </w:footnote>
  <w:footnote w:id="19">
    <w:p w14:paraId="0D46E912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5863CF"/>
    <w:multiLevelType w:val="hybridMultilevel"/>
    <w:tmpl w:val="B2AAC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6FE07F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BACC88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34E36D6">
      <w:start w:val="3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9224F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5442DC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928AD9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120CC0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7C3239"/>
    <w:multiLevelType w:val="hybridMultilevel"/>
    <w:tmpl w:val="8A44D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7030B4"/>
    <w:multiLevelType w:val="hybridMultilevel"/>
    <w:tmpl w:val="4E78B0B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902690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5806851">
    <w:abstractNumId w:val="15"/>
  </w:num>
  <w:num w:numId="2" w16cid:durableId="1457019723">
    <w:abstractNumId w:val="8"/>
  </w:num>
  <w:num w:numId="3" w16cid:durableId="1060640378">
    <w:abstractNumId w:val="23"/>
  </w:num>
  <w:num w:numId="4" w16cid:durableId="376897799">
    <w:abstractNumId w:val="9"/>
  </w:num>
  <w:num w:numId="5" w16cid:durableId="696852426">
    <w:abstractNumId w:val="6"/>
  </w:num>
  <w:num w:numId="6" w16cid:durableId="653683958">
    <w:abstractNumId w:val="29"/>
  </w:num>
  <w:num w:numId="7" w16cid:durableId="423458960">
    <w:abstractNumId w:val="12"/>
  </w:num>
  <w:num w:numId="8" w16cid:durableId="206839728">
    <w:abstractNumId w:val="13"/>
  </w:num>
  <w:num w:numId="9" w16cid:durableId="1752655037">
    <w:abstractNumId w:val="11"/>
  </w:num>
  <w:num w:numId="10" w16cid:durableId="1952280622">
    <w:abstractNumId w:val="0"/>
  </w:num>
  <w:num w:numId="11" w16cid:durableId="2060931787">
    <w:abstractNumId w:val="10"/>
  </w:num>
  <w:num w:numId="12" w16cid:durableId="1887133884">
    <w:abstractNumId w:val="7"/>
  </w:num>
  <w:num w:numId="13" w16cid:durableId="182401091">
    <w:abstractNumId w:val="20"/>
  </w:num>
  <w:num w:numId="14" w16cid:durableId="1787115987">
    <w:abstractNumId w:val="28"/>
  </w:num>
  <w:num w:numId="15" w16cid:durableId="59984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632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2749251">
    <w:abstractNumId w:val="25"/>
  </w:num>
  <w:num w:numId="18" w16cid:durableId="692729991">
    <w:abstractNumId w:val="5"/>
  </w:num>
  <w:num w:numId="19" w16cid:durableId="1051728011">
    <w:abstractNumId w:val="26"/>
  </w:num>
  <w:num w:numId="20" w16cid:durableId="220942224">
    <w:abstractNumId w:val="17"/>
  </w:num>
  <w:num w:numId="21" w16cid:durableId="790519358">
    <w:abstractNumId w:val="24"/>
  </w:num>
  <w:num w:numId="22" w16cid:durableId="1034231967">
    <w:abstractNumId w:val="4"/>
  </w:num>
  <w:num w:numId="23" w16cid:durableId="478351711">
    <w:abstractNumId w:val="30"/>
  </w:num>
  <w:num w:numId="24" w16cid:durableId="17508857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403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511818">
    <w:abstractNumId w:val="21"/>
  </w:num>
  <w:num w:numId="27" w16cid:durableId="1633442289">
    <w:abstractNumId w:val="19"/>
  </w:num>
  <w:num w:numId="28" w16cid:durableId="1444182784">
    <w:abstractNumId w:val="2"/>
  </w:num>
  <w:num w:numId="29" w16cid:durableId="1583953049">
    <w:abstractNumId w:val="18"/>
  </w:num>
  <w:num w:numId="30" w16cid:durableId="913516178">
    <w:abstractNumId w:val="1"/>
  </w:num>
  <w:num w:numId="31" w16cid:durableId="1578397854">
    <w:abstractNumId w:val="16"/>
  </w:num>
  <w:num w:numId="32" w16cid:durableId="68433359">
    <w:abstractNumId w:val="14"/>
  </w:num>
  <w:num w:numId="33" w16cid:durableId="963774001">
    <w:abstractNumId w:val="3"/>
  </w:num>
  <w:num w:numId="34" w16cid:durableId="639263638">
    <w:abstractNumId w:val="22"/>
  </w:num>
  <w:num w:numId="35" w16cid:durableId="18202634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2D00"/>
    <w:rsid w:val="00083621"/>
    <w:rsid w:val="000940DC"/>
    <w:rsid w:val="00096E0D"/>
    <w:rsid w:val="000A2391"/>
    <w:rsid w:val="000A31A0"/>
    <w:rsid w:val="000A3A3B"/>
    <w:rsid w:val="000A53C3"/>
    <w:rsid w:val="000B6FE7"/>
    <w:rsid w:val="000C002A"/>
    <w:rsid w:val="000C42D4"/>
    <w:rsid w:val="000C7313"/>
    <w:rsid w:val="000C758D"/>
    <w:rsid w:val="000D3E28"/>
    <w:rsid w:val="000E5C91"/>
    <w:rsid w:val="000E741B"/>
    <w:rsid w:val="0010309D"/>
    <w:rsid w:val="001031CC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6121"/>
    <w:rsid w:val="0025107F"/>
    <w:rsid w:val="00260886"/>
    <w:rsid w:val="00261C01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5956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7A61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4306"/>
    <w:rsid w:val="00576D09"/>
    <w:rsid w:val="005867F5"/>
    <w:rsid w:val="00594F22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5A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28B2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4F0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08E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087F"/>
    <w:rsid w:val="00C53646"/>
    <w:rsid w:val="00C54C28"/>
    <w:rsid w:val="00C63031"/>
    <w:rsid w:val="00C63342"/>
    <w:rsid w:val="00C6548E"/>
    <w:rsid w:val="00C67504"/>
    <w:rsid w:val="00C77181"/>
    <w:rsid w:val="00C863F8"/>
    <w:rsid w:val="00C867DB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20AE"/>
    <w:rsid w:val="00D5659B"/>
    <w:rsid w:val="00D57E6E"/>
    <w:rsid w:val="00D6303C"/>
    <w:rsid w:val="00D64083"/>
    <w:rsid w:val="00D727CA"/>
    <w:rsid w:val="00D8479F"/>
    <w:rsid w:val="00D91D9B"/>
    <w:rsid w:val="00D92F64"/>
    <w:rsid w:val="00DA4795"/>
    <w:rsid w:val="00DA614B"/>
    <w:rsid w:val="00DB0904"/>
    <w:rsid w:val="00DB2C2A"/>
    <w:rsid w:val="00DB2E35"/>
    <w:rsid w:val="00DB6816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ADD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FCF"/>
    <w:rsid w:val="00EA64B3"/>
    <w:rsid w:val="00EB46BB"/>
    <w:rsid w:val="00EB523E"/>
    <w:rsid w:val="00EB693C"/>
    <w:rsid w:val="00EB7FA0"/>
    <w:rsid w:val="00EC3687"/>
    <w:rsid w:val="00EE07B0"/>
    <w:rsid w:val="00EE28B9"/>
    <w:rsid w:val="00EE3447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D867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4F0"/>
    <w:pPr>
      <w:ind w:left="720"/>
      <w:contextualSpacing/>
    </w:pPr>
  </w:style>
  <w:style w:type="paragraph" w:styleId="Prosttext">
    <w:name w:val="Plain Text"/>
    <w:basedOn w:val="Normln"/>
    <w:link w:val="ProsttextChar"/>
    <w:rsid w:val="00DB681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B6816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AC77-2E83-4A7C-989C-604CC953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Drncová</cp:lastModifiedBy>
  <cp:revision>2</cp:revision>
  <cp:lastPrinted>2021-10-01T09:20:00Z</cp:lastPrinted>
  <dcterms:created xsi:type="dcterms:W3CDTF">2023-08-16T12:33:00Z</dcterms:created>
  <dcterms:modified xsi:type="dcterms:W3CDTF">2023-08-16T12:33:00Z</dcterms:modified>
</cp:coreProperties>
</file>